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122B5" w:rsidRDefault="00D122B5" w:rsidP="004310A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122B5" w:rsidRDefault="00D122B5" w:rsidP="004310AA">
      <w:pPr>
        <w:spacing w:after="0" w:line="240" w:lineRule="auto"/>
        <w:rPr>
          <w:sz w:val="20"/>
        </w:rPr>
      </w:pPr>
    </w:p>
    <w:p w:rsidR="00D122B5" w:rsidRDefault="00D122B5" w:rsidP="004310A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3/19.12</w:t>
      </w:r>
    </w:p>
    <w:p w:rsidR="00D122B5" w:rsidRDefault="00D122B5" w:rsidP="004310A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Mihai Viteazul, 26, cet. </w:t>
      </w:r>
      <w:r>
        <w:rPr>
          <w:rFonts w:ascii="Bookman Old Style" w:hAnsi="Times New Roman"/>
          <w:lang w:val="en-US"/>
        </w:rPr>
        <w:t>Oltenescu Oxana</w:t>
      </w:r>
      <w:r>
        <w:rPr>
          <w:rFonts w:ascii="Bookman Old Style" w:hAnsi="Bookman Old Style"/>
          <w:lang w:val="en-US"/>
        </w:rPr>
        <w:t xml:space="preserve">.  </w:t>
      </w: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D122B5" w:rsidRDefault="00D122B5" w:rsidP="004310A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Bookman Old Style" w:hAnsi="Times New Roman"/>
          <w:lang w:val="en-US"/>
        </w:rPr>
        <w:t>Oltenescu Oxana</w:t>
      </w:r>
      <w:r>
        <w:rPr>
          <w:rFonts w:ascii="Bookman Old Style" w:hAnsi="Bookman Old Style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lang w:val="en-US"/>
          </w:rPr>
          <w:t>0,0307 ha</w:t>
        </w:r>
      </w:smartTag>
      <w:r>
        <w:rPr>
          <w:rFonts w:ascii="Bookman Old Style" w:hAnsi="Bookman Old Style"/>
          <w:lang w:val="en-US"/>
        </w:rPr>
        <w:t xml:space="preserve"> ce constituie 33,9% din terenul cu suprafaţa totală de </w:t>
      </w:r>
      <w:smartTag w:uri="urn:schemas-microsoft-com:office:smarttags" w:element="metricconverter">
        <w:smartTagPr>
          <w:attr w:name="ProductID" w:val="0,0907 ha"/>
        </w:smartTagPr>
        <w:r>
          <w:rPr>
            <w:rFonts w:ascii="Bookman Old Style" w:hAnsi="Bookman Old Style"/>
            <w:lang w:val="en-US"/>
          </w:rPr>
          <w:t>0,0907 ha</w:t>
        </w:r>
      </w:smartTag>
      <w:r>
        <w:rPr>
          <w:rFonts w:ascii="Bookman Old Style" w:hAnsi="Bookman Old Style"/>
          <w:lang w:val="en-US"/>
        </w:rPr>
        <w:t xml:space="preserve"> aferent casei de locuit din str. Mihai Viteazul, 26, nr. cadastral 7801104081. </w:t>
      </w:r>
    </w:p>
    <w:p w:rsidR="00D122B5" w:rsidRDefault="00D122B5" w:rsidP="004310A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lang w:val="en-US"/>
          </w:rPr>
          <w:t>0,0307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486 ( </w:t>
      </w:r>
      <w:r>
        <w:rPr>
          <w:rFonts w:ascii="Bookman Old Style" w:hAnsi="Times New Roman"/>
          <w:lang w:val="en-US"/>
        </w:rPr>
        <w:t xml:space="preserve">patru sute optzeci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ase </w:t>
      </w:r>
      <w:r>
        <w:rPr>
          <w:rFonts w:ascii="Bookman Old Style" w:hAnsi="Bookman Old Style"/>
          <w:lang w:val="en-US"/>
        </w:rPr>
        <w:t>) lei.</w:t>
      </w:r>
    </w:p>
    <w:p w:rsidR="00D122B5" w:rsidRDefault="00D122B5" w:rsidP="004310A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D122B5" w:rsidRDefault="00D122B5" w:rsidP="004310A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122B5" w:rsidRDefault="00D122B5" w:rsidP="004F643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122B5" w:rsidRPr="00543795" w:rsidRDefault="00D122B5" w:rsidP="004F6436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122B5" w:rsidRPr="001C3BFC" w:rsidRDefault="00D122B5" w:rsidP="004310A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1C3BFC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122B5" w:rsidRPr="001C3BFC" w:rsidRDefault="00D122B5" w:rsidP="004310A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122B5" w:rsidRPr="001C3BFC" w:rsidRDefault="00D122B5" w:rsidP="004310AA">
      <w:pPr>
        <w:spacing w:after="0" w:line="240" w:lineRule="auto"/>
        <w:rPr>
          <w:sz w:val="20"/>
          <w:lang w:val="en-US"/>
        </w:rPr>
      </w:pPr>
    </w:p>
    <w:p w:rsidR="00D122B5" w:rsidRPr="001C3BFC" w:rsidRDefault="00D122B5" w:rsidP="004310AA">
      <w:pPr>
        <w:spacing w:after="0" w:line="240" w:lineRule="auto"/>
        <w:rPr>
          <w:lang w:val="en-US"/>
        </w:rPr>
      </w:pPr>
    </w:p>
    <w:p w:rsidR="00D122B5" w:rsidRPr="001C3BFC" w:rsidRDefault="00D122B5" w:rsidP="004310AA">
      <w:pPr>
        <w:spacing w:after="0" w:line="240" w:lineRule="auto"/>
        <w:rPr>
          <w:lang w:val="en-US"/>
        </w:rPr>
      </w:pPr>
    </w:p>
    <w:p w:rsidR="00D122B5" w:rsidRPr="001C3BFC" w:rsidRDefault="00D122B5" w:rsidP="004310AA">
      <w:pPr>
        <w:spacing w:after="0" w:line="240" w:lineRule="auto"/>
        <w:rPr>
          <w:lang w:val="en-US"/>
        </w:rPr>
      </w:pPr>
    </w:p>
    <w:p w:rsidR="00D122B5" w:rsidRPr="001C3BFC" w:rsidRDefault="00D122B5" w:rsidP="004310AA">
      <w:pPr>
        <w:spacing w:after="0" w:line="240" w:lineRule="auto"/>
        <w:rPr>
          <w:sz w:val="28"/>
          <w:szCs w:val="28"/>
          <w:lang w:val="en-US"/>
        </w:rPr>
      </w:pP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122B5" w:rsidRDefault="00D122B5" w:rsidP="004310A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122B5" w:rsidRDefault="00D122B5" w:rsidP="00431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122B5" w:rsidRDefault="00D122B5" w:rsidP="00431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122B5" w:rsidRDefault="00D122B5" w:rsidP="004310A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122B5" w:rsidRDefault="00D122B5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Mihai Viteazul</w:t>
      </w:r>
      <w:r w:rsidRPr="00735259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26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04081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122B5" w:rsidRDefault="00D122B5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0,0307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122B5" w:rsidRDefault="00D122B5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122B5" w:rsidRDefault="00D122B5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122B5" w:rsidRDefault="00D122B5" w:rsidP="004310A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122B5" w:rsidRDefault="00D122B5" w:rsidP="00431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122B5" w:rsidRDefault="00D122B5" w:rsidP="004310A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0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0,0307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486 lei.</w:t>
      </w:r>
    </w:p>
    <w:p w:rsidR="00D122B5" w:rsidRDefault="00D122B5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Oltenescu Oxana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122B5" w:rsidRDefault="00D122B5" w:rsidP="004310A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122B5" w:rsidRDefault="00D122B5" w:rsidP="004310AA">
      <w:pPr>
        <w:spacing w:after="0" w:line="240" w:lineRule="auto"/>
        <w:rPr>
          <w:lang w:val="en-US"/>
        </w:rPr>
      </w:pPr>
    </w:p>
    <w:p w:rsidR="00D122B5" w:rsidRDefault="00D122B5" w:rsidP="004310AA">
      <w:pPr>
        <w:spacing w:after="0" w:line="240" w:lineRule="auto"/>
        <w:rPr>
          <w:lang w:val="en-US"/>
        </w:rPr>
      </w:pPr>
    </w:p>
    <w:p w:rsidR="00D122B5" w:rsidRDefault="00D122B5" w:rsidP="004310A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122B5" w:rsidRDefault="00D122B5" w:rsidP="004310A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122B5" w:rsidRDefault="00D122B5" w:rsidP="004310A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122B5" w:rsidRPr="004310AA" w:rsidRDefault="00D122B5" w:rsidP="004310AA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D122B5" w:rsidRPr="004310AA" w:rsidRDefault="00D122B5" w:rsidP="004310AA">
      <w:pPr>
        <w:rPr>
          <w:lang w:val="en-US"/>
        </w:rPr>
      </w:pPr>
    </w:p>
    <w:p w:rsidR="00D122B5" w:rsidRPr="004310AA" w:rsidRDefault="00D122B5" w:rsidP="004310AA">
      <w:pPr>
        <w:rPr>
          <w:lang w:val="en-US"/>
        </w:rPr>
      </w:pPr>
    </w:p>
    <w:p w:rsidR="00D122B5" w:rsidRPr="004310AA" w:rsidRDefault="00D122B5" w:rsidP="004310AA">
      <w:pPr>
        <w:rPr>
          <w:lang w:val="en-US"/>
        </w:rPr>
      </w:pPr>
    </w:p>
    <w:p w:rsidR="00D122B5" w:rsidRPr="004310AA" w:rsidRDefault="00D122B5" w:rsidP="004310AA">
      <w:pPr>
        <w:rPr>
          <w:lang w:val="en-US"/>
        </w:rPr>
      </w:pPr>
    </w:p>
    <w:p w:rsidR="00D122B5" w:rsidRPr="004310AA" w:rsidRDefault="00D122B5">
      <w:pPr>
        <w:rPr>
          <w:lang w:val="en-US"/>
        </w:rPr>
      </w:pPr>
    </w:p>
    <w:sectPr w:rsidR="00D122B5" w:rsidRPr="004310AA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79B"/>
    <w:rsid w:val="000916AE"/>
    <w:rsid w:val="001C3BFC"/>
    <w:rsid w:val="003B79AF"/>
    <w:rsid w:val="003D306F"/>
    <w:rsid w:val="004310AA"/>
    <w:rsid w:val="004F6436"/>
    <w:rsid w:val="00543795"/>
    <w:rsid w:val="00735259"/>
    <w:rsid w:val="0078779B"/>
    <w:rsid w:val="00920A60"/>
    <w:rsid w:val="00BD5C0F"/>
    <w:rsid w:val="00C94F5D"/>
    <w:rsid w:val="00D122B5"/>
    <w:rsid w:val="00D3322E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A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A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10A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10A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10A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310A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10A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502</Words>
  <Characters>2863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6</cp:revision>
  <cp:lastPrinted>2015-10-07T05:01:00Z</cp:lastPrinted>
  <dcterms:created xsi:type="dcterms:W3CDTF">2015-09-21T13:34:00Z</dcterms:created>
  <dcterms:modified xsi:type="dcterms:W3CDTF">2015-10-07T05:01:00Z</dcterms:modified>
</cp:coreProperties>
</file>